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1C0CE" w14:textId="09AC512D" w:rsidR="0070450C" w:rsidRDefault="0070450C" w:rsidP="00A702A0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u w:val="single"/>
          <w:lang w:eastAsia="en-GB"/>
        </w:rPr>
      </w:pPr>
      <w:r>
        <w:rPr>
          <w:rFonts w:ascii="Verdana" w:eastAsia="Times New Roman" w:hAnsi="Verdana" w:cs="Times New Roman"/>
          <w:color w:val="000000"/>
          <w:u w:val="single"/>
          <w:lang w:eastAsia="en-GB"/>
        </w:rPr>
        <w:t>St Thomas of Canterbury RC Primary School</w:t>
      </w:r>
    </w:p>
    <w:p w14:paraId="14B8769E" w14:textId="731E19A4" w:rsidR="00A702A0" w:rsidRDefault="00A702A0" w:rsidP="00A702A0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u w:val="single"/>
          <w:lang w:eastAsia="en-GB"/>
        </w:rPr>
      </w:pPr>
      <w:r w:rsidRPr="00A702A0">
        <w:rPr>
          <w:rFonts w:ascii="Verdana" w:eastAsia="Times New Roman" w:hAnsi="Verdana" w:cs="Times New Roman"/>
          <w:color w:val="000000"/>
          <w:u w:val="single"/>
          <w:lang w:eastAsia="en-GB"/>
        </w:rPr>
        <w:t>Sport Premium</w:t>
      </w:r>
      <w:r>
        <w:rPr>
          <w:rFonts w:ascii="Verdana" w:eastAsia="Times New Roman" w:hAnsi="Verdana" w:cs="Times New Roman"/>
          <w:color w:val="000000"/>
          <w:u w:val="single"/>
          <w:lang w:eastAsia="en-GB"/>
        </w:rPr>
        <w:t xml:space="preserve"> 201</w:t>
      </w:r>
      <w:r w:rsidR="00EE5C09">
        <w:rPr>
          <w:rFonts w:ascii="Verdana" w:eastAsia="Times New Roman" w:hAnsi="Verdana" w:cs="Times New Roman"/>
          <w:color w:val="000000"/>
          <w:u w:val="single"/>
          <w:lang w:eastAsia="en-GB"/>
        </w:rPr>
        <w:t>3/14</w:t>
      </w:r>
    </w:p>
    <w:p w14:paraId="4256C7B7" w14:textId="70DBFE7D" w:rsidR="00A702A0" w:rsidRPr="00EE5C09" w:rsidRDefault="00A702A0" w:rsidP="001706DA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lang w:eastAsia="en-GB"/>
        </w:rPr>
      </w:pPr>
      <w:r w:rsidRPr="00EE5C09">
        <w:rPr>
          <w:rFonts w:ascii="Verdana" w:eastAsia="Times New Roman" w:hAnsi="Verdana" w:cs="Times New Roman"/>
          <w:color w:val="000000"/>
          <w:u w:val="single"/>
          <w:lang w:eastAsia="en-GB"/>
        </w:rPr>
        <w:t>Spending and</w:t>
      </w:r>
      <w:r w:rsidR="00EE5C09">
        <w:rPr>
          <w:rFonts w:ascii="Verdana" w:eastAsia="Times New Roman" w:hAnsi="Verdana" w:cs="Times New Roman"/>
          <w:color w:val="000000"/>
          <w:u w:val="single"/>
          <w:lang w:eastAsia="en-GB"/>
        </w:rPr>
        <w:t xml:space="preserve"> impact</w:t>
      </w:r>
      <w:r w:rsidR="001706DA" w:rsidRPr="00EE5C09">
        <w:rPr>
          <w:rFonts w:ascii="Verdana" w:eastAsia="Times New Roman" w:hAnsi="Verdana" w:cs="Times New Roman"/>
          <w:color w:val="000000"/>
          <w:u w:val="single"/>
          <w:lang w:eastAsia="en-GB"/>
        </w:rPr>
        <w:t xml:space="preserve"> statement </w:t>
      </w:r>
    </w:p>
    <w:p w14:paraId="235404A1" w14:textId="77777777" w:rsidR="00EE5C09" w:rsidRPr="00EE5C09" w:rsidRDefault="00EE5C09" w:rsidP="00EE5C09">
      <w:pPr>
        <w:textAlignment w:val="top"/>
        <w:rPr>
          <w:rFonts w:ascii="Verdana" w:eastAsia="Times New Roman" w:hAnsi="Verdana" w:cs="Arial"/>
          <w:color w:val="004669"/>
          <w:lang w:eastAsia="en-GB"/>
        </w:rPr>
      </w:pPr>
      <w:r w:rsidRPr="00EE5C09">
        <w:rPr>
          <w:rFonts w:ascii="Verdana" w:eastAsia="Times New Roman" w:hAnsi="Verdana" w:cs="Arial"/>
          <w:color w:val="004669"/>
          <w:lang w:eastAsia="en-GB"/>
        </w:rPr>
        <w:t> </w:t>
      </w:r>
    </w:p>
    <w:p w14:paraId="6942669C" w14:textId="64CAA9FA" w:rsidR="00EE5C09" w:rsidRPr="00B304F4" w:rsidRDefault="00EE5C09" w:rsidP="00EE5C09">
      <w:pPr>
        <w:textAlignment w:val="top"/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en-GB"/>
        </w:rPr>
      </w:pPr>
      <w:r w:rsidRPr="00B304F4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en-GB"/>
        </w:rPr>
        <w:t>Funding in 2013/14 was used in the following way:</w:t>
      </w:r>
    </w:p>
    <w:p w14:paraId="4DE7D055" w14:textId="77777777" w:rsidR="00EE5C09" w:rsidRPr="00B304F4" w:rsidRDefault="00EE5C09" w:rsidP="00EE5C09">
      <w:pPr>
        <w:textAlignment w:val="top"/>
        <w:rPr>
          <w:rFonts w:ascii="Verdana" w:eastAsia="Times New Roman" w:hAnsi="Verdana" w:cs="Arial"/>
          <w:b/>
          <w:bCs/>
          <w:color w:val="000000" w:themeColor="text1"/>
          <w:lang w:eastAsia="en-GB"/>
        </w:rPr>
      </w:pPr>
    </w:p>
    <w:p w14:paraId="33674B82" w14:textId="77777777" w:rsidR="00EE5C09" w:rsidRPr="00B304F4" w:rsidRDefault="00EE5C09" w:rsidP="00EE5C09">
      <w:pPr>
        <w:numPr>
          <w:ilvl w:val="0"/>
          <w:numId w:val="8"/>
        </w:numPr>
        <w:ind w:left="0"/>
        <w:textAlignment w:val="top"/>
        <w:rPr>
          <w:rFonts w:ascii="Verdana" w:eastAsia="Times New Roman" w:hAnsi="Verdana" w:cs="Arial"/>
          <w:color w:val="000000" w:themeColor="text1"/>
          <w:lang w:eastAsia="en-GB"/>
        </w:rPr>
      </w:pPr>
      <w:r w:rsidRPr="00B304F4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>A Physical Literacy coach was employed in KS1 to develop skills in games. </w:t>
      </w:r>
    </w:p>
    <w:p w14:paraId="1CC89617" w14:textId="77777777" w:rsidR="00EE5C09" w:rsidRPr="00B304F4" w:rsidRDefault="00EE5C09" w:rsidP="00EE5C09">
      <w:pPr>
        <w:numPr>
          <w:ilvl w:val="0"/>
          <w:numId w:val="8"/>
        </w:numPr>
        <w:ind w:left="0"/>
        <w:textAlignment w:val="top"/>
        <w:rPr>
          <w:rFonts w:ascii="Verdana" w:eastAsia="Times New Roman" w:hAnsi="Verdana" w:cs="Arial"/>
          <w:color w:val="000000" w:themeColor="text1"/>
          <w:lang w:eastAsia="en-GB"/>
        </w:rPr>
      </w:pPr>
      <w:r w:rsidRPr="00B304F4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>All Hallows support to provide after school clubs, developing competitive sports particularly in KS2.</w:t>
      </w:r>
    </w:p>
    <w:p w14:paraId="5632BE5B" w14:textId="77777777" w:rsidR="00EE5C09" w:rsidRPr="00B304F4" w:rsidRDefault="00EE5C09" w:rsidP="00EE5C09">
      <w:pPr>
        <w:numPr>
          <w:ilvl w:val="0"/>
          <w:numId w:val="8"/>
        </w:numPr>
        <w:ind w:left="0"/>
        <w:textAlignment w:val="top"/>
        <w:rPr>
          <w:rFonts w:ascii="Verdana" w:eastAsia="Times New Roman" w:hAnsi="Verdana" w:cs="Arial"/>
          <w:color w:val="000000" w:themeColor="text1"/>
          <w:lang w:eastAsia="en-GB"/>
        </w:rPr>
      </w:pPr>
      <w:r w:rsidRPr="00B304F4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>To fund outdoor adventurous activities, including residential's in Year 6.</w:t>
      </w:r>
    </w:p>
    <w:p w14:paraId="73BD8644" w14:textId="77777777" w:rsidR="00EE5C09" w:rsidRPr="00B304F4" w:rsidRDefault="00EE5C09" w:rsidP="00EE5C09">
      <w:pPr>
        <w:numPr>
          <w:ilvl w:val="0"/>
          <w:numId w:val="8"/>
        </w:numPr>
        <w:ind w:left="0"/>
        <w:textAlignment w:val="top"/>
        <w:rPr>
          <w:rFonts w:ascii="Verdana" w:eastAsia="Times New Roman" w:hAnsi="Verdana" w:cs="Arial"/>
          <w:color w:val="000000" w:themeColor="text1"/>
          <w:lang w:eastAsia="en-GB"/>
        </w:rPr>
      </w:pPr>
      <w:r w:rsidRPr="00B304F4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>To target 'at risk' pupils through offering a wider range of after school clubs and a healthy eating cookery club. </w:t>
      </w:r>
    </w:p>
    <w:p w14:paraId="48D4DD68" w14:textId="4CE5B432" w:rsidR="00EE5C09" w:rsidRPr="00B304F4" w:rsidRDefault="00EE5C09" w:rsidP="00EE5C09">
      <w:pPr>
        <w:textAlignment w:val="top"/>
        <w:rPr>
          <w:rFonts w:ascii="Verdana" w:eastAsia="Times New Roman" w:hAnsi="Verdana" w:cs="Arial"/>
          <w:color w:val="000000" w:themeColor="text1"/>
          <w:lang w:eastAsia="en-GB"/>
        </w:rPr>
      </w:pPr>
    </w:p>
    <w:p w14:paraId="3BB621E5" w14:textId="2966C614" w:rsidR="00266728" w:rsidRPr="00B304F4" w:rsidRDefault="00266728" w:rsidP="00266728">
      <w:pPr>
        <w:textAlignment w:val="top"/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en-GB"/>
        </w:rPr>
      </w:pPr>
      <w:r w:rsidRPr="00B304F4"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en-GB"/>
        </w:rPr>
        <w:t>The impact of 2013/14 funding was as follows:</w:t>
      </w:r>
    </w:p>
    <w:p w14:paraId="6CF6A35A" w14:textId="77777777" w:rsidR="00266728" w:rsidRPr="00B304F4" w:rsidRDefault="00266728" w:rsidP="00EE5C09">
      <w:pPr>
        <w:textAlignment w:val="top"/>
        <w:rPr>
          <w:rFonts w:ascii="Verdana" w:eastAsia="Times New Roman" w:hAnsi="Verdana" w:cs="Arial"/>
          <w:color w:val="000000" w:themeColor="text1"/>
          <w:lang w:eastAsia="en-GB"/>
        </w:rPr>
      </w:pPr>
    </w:p>
    <w:p w14:paraId="293EBE9E" w14:textId="77777777" w:rsidR="00EE5C09" w:rsidRPr="00B304F4" w:rsidRDefault="00EE5C09" w:rsidP="00EE5C09">
      <w:pPr>
        <w:textAlignment w:val="top"/>
        <w:rPr>
          <w:rFonts w:ascii="Verdana" w:eastAsia="Times New Roman" w:hAnsi="Verdana" w:cs="Arial"/>
          <w:color w:val="000000" w:themeColor="text1"/>
          <w:lang w:eastAsia="en-GB"/>
        </w:rPr>
      </w:pPr>
      <w:r w:rsidRPr="00B304F4">
        <w:rPr>
          <w:rFonts w:ascii="Verdana" w:eastAsia="Times New Roman" w:hAnsi="Verdana" w:cs="Arial"/>
          <w:color w:val="000000" w:themeColor="text1"/>
          <w:bdr w:val="none" w:sz="0" w:space="0" w:color="auto" w:frame="1"/>
          <w:lang w:eastAsia="en-GB"/>
        </w:rPr>
        <w:t>Physical Literacy has proven to be very beneficial for the KS1 teachers, where standards have proven to be much higher and results reflect this with 86% of Year 1 children and 91% of Year 2 children achieving in games. Year 5 results prove to be the highest in KS2 due to them being involved in a lot of sporting competitions provided through All Hallows. There has been a big push in developing games skills during 2013/14 and dance results are lower in comparison, this is a key focus for the following academic year 2014/15. </w:t>
      </w:r>
    </w:p>
    <w:p w14:paraId="67237316" w14:textId="77777777" w:rsidR="00EE5C09" w:rsidRPr="00B304F4" w:rsidRDefault="00EE5C09" w:rsidP="00EE5C09">
      <w:pPr>
        <w:textAlignment w:val="top"/>
        <w:rPr>
          <w:rFonts w:ascii="Verdana" w:eastAsia="Times New Roman" w:hAnsi="Verdana" w:cs="Arial"/>
          <w:color w:val="000000" w:themeColor="text1"/>
          <w:sz w:val="21"/>
          <w:szCs w:val="21"/>
          <w:lang w:eastAsia="en-GB"/>
        </w:rPr>
      </w:pPr>
      <w:r w:rsidRPr="00B304F4">
        <w:rPr>
          <w:rFonts w:ascii="Verdana" w:eastAsia="Times New Roman" w:hAnsi="Verdana" w:cs="Arial"/>
          <w:color w:val="000000" w:themeColor="text1"/>
          <w:sz w:val="21"/>
          <w:szCs w:val="21"/>
          <w:lang w:eastAsia="en-GB"/>
        </w:rPr>
        <w:t> </w:t>
      </w:r>
    </w:p>
    <w:p w14:paraId="5791D83F" w14:textId="77777777" w:rsidR="00EE5C09" w:rsidRPr="00B304F4" w:rsidRDefault="00EE5C09" w:rsidP="00EE5C09">
      <w:pPr>
        <w:textAlignment w:val="top"/>
        <w:rPr>
          <w:rFonts w:ascii="Verdana" w:eastAsia="Times New Roman" w:hAnsi="Verdana" w:cs="Times New Roman"/>
          <w:color w:val="000000"/>
          <w:lang w:eastAsia="en-GB"/>
        </w:rPr>
      </w:pPr>
    </w:p>
    <w:p w14:paraId="6E5AC5D5" w14:textId="77777777" w:rsidR="0034035C" w:rsidRDefault="00B304F4"/>
    <w:sectPr w:rsidR="0034035C" w:rsidSect="0070450C">
      <w:pgSz w:w="11900" w:h="16840"/>
      <w:pgMar w:top="1440" w:right="1440" w:bottom="1440" w:left="1440" w:header="720" w:footer="720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70EFD"/>
    <w:multiLevelType w:val="multilevel"/>
    <w:tmpl w:val="4824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430CB"/>
    <w:multiLevelType w:val="multilevel"/>
    <w:tmpl w:val="1EF8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4129E5"/>
    <w:multiLevelType w:val="multilevel"/>
    <w:tmpl w:val="C83E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0B0678"/>
    <w:multiLevelType w:val="multilevel"/>
    <w:tmpl w:val="A6BA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796B8E"/>
    <w:multiLevelType w:val="multilevel"/>
    <w:tmpl w:val="EA2E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B808B4"/>
    <w:multiLevelType w:val="multilevel"/>
    <w:tmpl w:val="0738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522DD1"/>
    <w:multiLevelType w:val="multilevel"/>
    <w:tmpl w:val="C40A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4B506C"/>
    <w:multiLevelType w:val="multilevel"/>
    <w:tmpl w:val="1214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332640"/>
    <w:multiLevelType w:val="multilevel"/>
    <w:tmpl w:val="3C46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A0"/>
    <w:rsid w:val="00025919"/>
    <w:rsid w:val="001706DA"/>
    <w:rsid w:val="001D5B37"/>
    <w:rsid w:val="00266728"/>
    <w:rsid w:val="003137D0"/>
    <w:rsid w:val="003A31D3"/>
    <w:rsid w:val="003F0518"/>
    <w:rsid w:val="004A581C"/>
    <w:rsid w:val="00646EE6"/>
    <w:rsid w:val="006F7C88"/>
    <w:rsid w:val="0070450C"/>
    <w:rsid w:val="00846F6A"/>
    <w:rsid w:val="008E21DA"/>
    <w:rsid w:val="009E2360"/>
    <w:rsid w:val="00A6787A"/>
    <w:rsid w:val="00A702A0"/>
    <w:rsid w:val="00B304F4"/>
    <w:rsid w:val="00B50253"/>
    <w:rsid w:val="00D82CE4"/>
    <w:rsid w:val="00E03B34"/>
    <w:rsid w:val="00EE5C09"/>
    <w:rsid w:val="00F32124"/>
    <w:rsid w:val="00F86357"/>
    <w:rsid w:val="00FC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C952"/>
  <w14:defaultImageDpi w14:val="32767"/>
  <w15:chartTrackingRefBased/>
  <w15:docId w15:val="{AAB3DF11-318C-204B-9356-8369E2C7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702A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C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EE5C09"/>
    <w:rPr>
      <w:b/>
      <w:bCs/>
    </w:rPr>
  </w:style>
  <w:style w:type="paragraph" w:customStyle="1" w:styleId="psnav-top-level">
    <w:name w:val="ps_nav-top-level"/>
    <w:basedOn w:val="Normal"/>
    <w:rsid w:val="00EE5C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E5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27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RICHARDSON</dc:creator>
  <cp:keywords/>
  <dc:description/>
  <cp:lastModifiedBy>CONNOR RICHARDSON</cp:lastModifiedBy>
  <cp:revision>4</cp:revision>
  <dcterms:created xsi:type="dcterms:W3CDTF">2020-04-29T07:21:00Z</dcterms:created>
  <dcterms:modified xsi:type="dcterms:W3CDTF">2020-04-29T07:32:00Z</dcterms:modified>
</cp:coreProperties>
</file>